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A4" w:rsidRPr="00627EF8" w:rsidRDefault="00CA31A4" w:rsidP="00CA31A4">
      <w:pPr>
        <w:jc w:val="center"/>
        <w:rPr>
          <w:rFonts w:ascii="Arial" w:hAnsi="Arial" w:cs="Arial"/>
        </w:rPr>
      </w:pPr>
      <w:r w:rsidRPr="00627EF8">
        <w:rPr>
          <w:rFonts w:ascii="Arial" w:hAnsi="Arial" w:cs="Arial"/>
        </w:rPr>
        <w:t>КРАСНОЯРСКИЙ КРАЙ СУХОБУЗИМСКИЙ РАЙОН</w:t>
      </w:r>
    </w:p>
    <w:p w:rsidR="00CA31A4" w:rsidRPr="00627EF8" w:rsidRDefault="00CA31A4" w:rsidP="00CA31A4">
      <w:pPr>
        <w:jc w:val="center"/>
        <w:rPr>
          <w:rFonts w:ascii="Arial" w:hAnsi="Arial" w:cs="Arial"/>
        </w:rPr>
      </w:pPr>
      <w:r w:rsidRPr="00627EF8">
        <w:rPr>
          <w:rFonts w:ascii="Arial" w:hAnsi="Arial" w:cs="Arial"/>
        </w:rPr>
        <w:t>АТАМАНОВСКИЙ СЕЛЬСКИЙ СОВЕТ ДЕПУТАТОВ</w:t>
      </w:r>
    </w:p>
    <w:p w:rsidR="00CA31A4" w:rsidRPr="00627EF8" w:rsidRDefault="00CA31A4" w:rsidP="00CA31A4">
      <w:pPr>
        <w:jc w:val="center"/>
        <w:rPr>
          <w:rFonts w:ascii="Arial" w:hAnsi="Arial" w:cs="Arial"/>
        </w:rPr>
      </w:pPr>
    </w:p>
    <w:p w:rsidR="00CA31A4" w:rsidRPr="00627EF8" w:rsidRDefault="00CA31A4" w:rsidP="00CA31A4">
      <w:pPr>
        <w:jc w:val="center"/>
        <w:rPr>
          <w:rFonts w:ascii="Arial" w:hAnsi="Arial" w:cs="Arial"/>
        </w:rPr>
      </w:pPr>
      <w:r w:rsidRPr="00627EF8">
        <w:rPr>
          <w:rFonts w:ascii="Arial" w:hAnsi="Arial" w:cs="Arial"/>
        </w:rPr>
        <w:t>РЕШЕНИЕ</w:t>
      </w:r>
    </w:p>
    <w:p w:rsidR="00CA31A4" w:rsidRPr="00627EF8" w:rsidRDefault="00CA31A4" w:rsidP="00CA31A4">
      <w:pPr>
        <w:tabs>
          <w:tab w:val="left" w:pos="3820"/>
        </w:tabs>
        <w:rPr>
          <w:rFonts w:ascii="Arial" w:hAnsi="Arial" w:cs="Arial"/>
          <w:b/>
        </w:rPr>
      </w:pPr>
    </w:p>
    <w:p w:rsidR="00CA31A4" w:rsidRPr="00627EF8" w:rsidRDefault="001E2AE3" w:rsidP="00B85B65">
      <w:pPr>
        <w:tabs>
          <w:tab w:val="left" w:pos="3820"/>
        </w:tabs>
        <w:rPr>
          <w:rFonts w:ascii="Arial" w:hAnsi="Arial" w:cs="Arial"/>
        </w:rPr>
      </w:pPr>
      <w:r w:rsidRPr="00627EF8">
        <w:rPr>
          <w:rFonts w:ascii="Arial" w:hAnsi="Arial" w:cs="Arial"/>
        </w:rPr>
        <w:t>1</w:t>
      </w:r>
      <w:r w:rsidR="004279A9" w:rsidRPr="00627EF8">
        <w:rPr>
          <w:rFonts w:ascii="Arial" w:hAnsi="Arial" w:cs="Arial"/>
        </w:rPr>
        <w:t>4</w:t>
      </w:r>
      <w:r w:rsidR="00E91C7E" w:rsidRPr="00627EF8">
        <w:rPr>
          <w:rFonts w:ascii="Arial" w:hAnsi="Arial" w:cs="Arial"/>
        </w:rPr>
        <w:t xml:space="preserve"> </w:t>
      </w:r>
      <w:r w:rsidRPr="00627EF8">
        <w:rPr>
          <w:rFonts w:ascii="Arial" w:hAnsi="Arial" w:cs="Arial"/>
        </w:rPr>
        <w:t>июня</w:t>
      </w:r>
      <w:r w:rsidR="00627EF8">
        <w:rPr>
          <w:rFonts w:ascii="Arial" w:hAnsi="Arial" w:cs="Arial"/>
        </w:rPr>
        <w:t xml:space="preserve"> </w:t>
      </w:r>
      <w:r w:rsidR="00CA31A4" w:rsidRPr="00627EF8">
        <w:rPr>
          <w:rFonts w:ascii="Arial" w:hAnsi="Arial" w:cs="Arial"/>
        </w:rPr>
        <w:t>20</w:t>
      </w:r>
      <w:r w:rsidR="004C6874" w:rsidRPr="00627EF8">
        <w:rPr>
          <w:rFonts w:ascii="Arial" w:hAnsi="Arial" w:cs="Arial"/>
        </w:rPr>
        <w:t>2</w:t>
      </w:r>
      <w:r w:rsidRPr="00627EF8">
        <w:rPr>
          <w:rFonts w:ascii="Arial" w:hAnsi="Arial" w:cs="Arial"/>
        </w:rPr>
        <w:t>3</w:t>
      </w:r>
      <w:r w:rsidR="00627EF8">
        <w:rPr>
          <w:rFonts w:ascii="Arial" w:hAnsi="Arial" w:cs="Arial"/>
        </w:rPr>
        <w:t xml:space="preserve">г.                   </w:t>
      </w:r>
      <w:r w:rsidR="009D0F3C" w:rsidRPr="00627EF8">
        <w:rPr>
          <w:rFonts w:ascii="Arial" w:hAnsi="Arial" w:cs="Arial"/>
        </w:rPr>
        <w:t xml:space="preserve">  </w:t>
      </w:r>
      <w:r w:rsidR="00CA31A4" w:rsidRPr="00627EF8">
        <w:rPr>
          <w:rFonts w:ascii="Arial" w:hAnsi="Arial" w:cs="Arial"/>
        </w:rPr>
        <w:t xml:space="preserve">            с. Атаман</w:t>
      </w:r>
      <w:r w:rsidR="00631792" w:rsidRPr="00627EF8">
        <w:rPr>
          <w:rFonts w:ascii="Arial" w:hAnsi="Arial" w:cs="Arial"/>
        </w:rPr>
        <w:t xml:space="preserve">ово    </w:t>
      </w:r>
      <w:r w:rsidR="00627EF8">
        <w:rPr>
          <w:rFonts w:ascii="Arial" w:hAnsi="Arial" w:cs="Arial"/>
        </w:rPr>
        <w:t xml:space="preserve">             </w:t>
      </w:r>
      <w:r w:rsidR="00631792" w:rsidRPr="00627EF8">
        <w:rPr>
          <w:rFonts w:ascii="Arial" w:hAnsi="Arial" w:cs="Arial"/>
        </w:rPr>
        <w:t xml:space="preserve">                      № </w:t>
      </w:r>
      <w:r w:rsidR="004279A9" w:rsidRPr="00627EF8">
        <w:rPr>
          <w:rFonts w:ascii="Arial" w:hAnsi="Arial" w:cs="Arial"/>
        </w:rPr>
        <w:t>44</w:t>
      </w:r>
      <w:r w:rsidR="00137F17" w:rsidRPr="00627EF8">
        <w:rPr>
          <w:rFonts w:ascii="Arial" w:hAnsi="Arial" w:cs="Arial"/>
        </w:rPr>
        <w:t>/</w:t>
      </w:r>
      <w:r w:rsidR="004279A9" w:rsidRPr="00627EF8">
        <w:rPr>
          <w:rFonts w:ascii="Arial" w:hAnsi="Arial" w:cs="Arial"/>
        </w:rPr>
        <w:t>137</w:t>
      </w:r>
      <w:r w:rsidR="00137F17" w:rsidRPr="00627EF8">
        <w:rPr>
          <w:rFonts w:ascii="Arial" w:hAnsi="Arial" w:cs="Arial"/>
        </w:rPr>
        <w:t>-р</w:t>
      </w:r>
    </w:p>
    <w:p w:rsidR="00B85B65" w:rsidRPr="00627EF8" w:rsidRDefault="00B85B65" w:rsidP="00B85B65">
      <w:pPr>
        <w:tabs>
          <w:tab w:val="left" w:pos="3820"/>
        </w:tabs>
        <w:rPr>
          <w:rFonts w:ascii="Arial" w:hAnsi="Arial" w:cs="Arial"/>
        </w:rPr>
      </w:pPr>
    </w:p>
    <w:p w:rsidR="00CA31A4" w:rsidRPr="00627EF8" w:rsidRDefault="00CA31A4" w:rsidP="00627EF8">
      <w:pPr>
        <w:ind w:right="-2"/>
        <w:jc w:val="center"/>
        <w:rPr>
          <w:rFonts w:ascii="Arial" w:hAnsi="Arial" w:cs="Arial"/>
        </w:rPr>
      </w:pPr>
      <w:r w:rsidRPr="00627EF8">
        <w:rPr>
          <w:rFonts w:ascii="Arial" w:hAnsi="Arial" w:cs="Arial"/>
        </w:rPr>
        <w:t>О внесении изменений в Решение Атамановского сельского Совета депутатов от 23.05.08 г. № 47/206-р «Об утверждении Положения «Об оплате труда депутатов, выборных должностных лиц Атамановского сельсовета, осуществляющих свои полномочия на постоянной основе»</w:t>
      </w:r>
    </w:p>
    <w:p w:rsidR="00CA31A4" w:rsidRPr="00627EF8" w:rsidRDefault="00CA31A4" w:rsidP="00CA31A4">
      <w:pPr>
        <w:rPr>
          <w:rFonts w:ascii="Arial" w:hAnsi="Arial" w:cs="Arial"/>
        </w:rPr>
      </w:pPr>
    </w:p>
    <w:p w:rsidR="00423A2C" w:rsidRPr="00627EF8" w:rsidRDefault="00423A2C" w:rsidP="00627EF8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627EF8">
        <w:rPr>
          <w:rFonts w:cs="Arial"/>
          <w:sz w:val="24"/>
          <w:szCs w:val="24"/>
        </w:rPr>
        <w:t xml:space="preserve">В соответствии со статьей 22 Федерального закона от 02.03.2007 № 25-ФЗ «О муниципальной службе в Российской Федерации», статьей 53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письмом Министерства финансов Красноярского края от </w:t>
      </w:r>
      <w:r w:rsidR="001E2AE3" w:rsidRPr="00627EF8">
        <w:rPr>
          <w:rFonts w:cs="Arial"/>
          <w:sz w:val="24"/>
          <w:szCs w:val="24"/>
        </w:rPr>
        <w:t>25.04.2023 г. № 84-14-11/1495 «О подходах по повышению заработной платы в 2023 году»,</w:t>
      </w:r>
      <w:r w:rsidR="00627EF8">
        <w:rPr>
          <w:rFonts w:cs="Arial"/>
          <w:sz w:val="24"/>
          <w:szCs w:val="24"/>
        </w:rPr>
        <w:t xml:space="preserve"> </w:t>
      </w:r>
      <w:r w:rsidRPr="00627EF8">
        <w:rPr>
          <w:rFonts w:cs="Arial"/>
          <w:sz w:val="24"/>
          <w:szCs w:val="24"/>
        </w:rPr>
        <w:t>Атамановский сельский Совет депутатов</w:t>
      </w:r>
      <w:r w:rsidR="00627EF8">
        <w:rPr>
          <w:rFonts w:cs="Arial"/>
          <w:sz w:val="24"/>
          <w:szCs w:val="24"/>
        </w:rPr>
        <w:t xml:space="preserve"> </w:t>
      </w:r>
      <w:r w:rsidRPr="00627EF8">
        <w:rPr>
          <w:rFonts w:cs="Arial"/>
          <w:sz w:val="24"/>
          <w:szCs w:val="24"/>
        </w:rPr>
        <w:t>РЕШИЛ:</w:t>
      </w:r>
    </w:p>
    <w:p w:rsidR="00CA31A4" w:rsidRPr="00627EF8" w:rsidRDefault="00CA31A4" w:rsidP="00627EF8">
      <w:pPr>
        <w:ind w:firstLine="709"/>
        <w:jc w:val="both"/>
        <w:rPr>
          <w:rFonts w:ascii="Arial" w:hAnsi="Arial" w:cs="Arial"/>
        </w:rPr>
      </w:pPr>
      <w:r w:rsidRPr="00627EF8">
        <w:rPr>
          <w:rFonts w:ascii="Arial" w:hAnsi="Arial" w:cs="Arial"/>
        </w:rPr>
        <w:t>1. Внести в Решение Атамановского сельского Совета депутатов от 23.05.08 г. № 47/206-р «Об утверждении Положения «Об оплате труда</w:t>
      </w:r>
      <w:r w:rsidR="00627EF8">
        <w:rPr>
          <w:rFonts w:ascii="Arial" w:hAnsi="Arial" w:cs="Arial"/>
        </w:rPr>
        <w:t xml:space="preserve"> </w:t>
      </w:r>
      <w:r w:rsidRPr="00627EF8">
        <w:rPr>
          <w:rFonts w:ascii="Arial" w:hAnsi="Arial" w:cs="Arial"/>
        </w:rPr>
        <w:t>депутатов,</w:t>
      </w:r>
      <w:r w:rsidR="00627EF8">
        <w:rPr>
          <w:rFonts w:ascii="Arial" w:hAnsi="Arial" w:cs="Arial"/>
        </w:rPr>
        <w:t xml:space="preserve"> </w:t>
      </w:r>
      <w:r w:rsidRPr="00627EF8">
        <w:rPr>
          <w:rFonts w:ascii="Arial" w:hAnsi="Arial" w:cs="Arial"/>
        </w:rPr>
        <w:t>выборных должностных лиц Атамановского сельсовета, осуществляющих свои полномочия на постоянной основе»</w:t>
      </w:r>
      <w:r w:rsidR="00627EF8">
        <w:rPr>
          <w:rFonts w:ascii="Arial" w:hAnsi="Arial" w:cs="Arial"/>
        </w:rPr>
        <w:t xml:space="preserve"> </w:t>
      </w:r>
      <w:r w:rsidRPr="00627EF8">
        <w:rPr>
          <w:rFonts w:ascii="Arial" w:hAnsi="Arial" w:cs="Arial"/>
        </w:rPr>
        <w:t>следующие изменения:</w:t>
      </w:r>
    </w:p>
    <w:p w:rsidR="009E1392" w:rsidRPr="00627EF8" w:rsidRDefault="00CA31A4" w:rsidP="00627EF8">
      <w:pPr>
        <w:ind w:firstLine="709"/>
        <w:jc w:val="both"/>
        <w:rPr>
          <w:rFonts w:ascii="Arial" w:hAnsi="Arial" w:cs="Arial"/>
        </w:rPr>
      </w:pPr>
      <w:r w:rsidRPr="00627EF8">
        <w:rPr>
          <w:rFonts w:ascii="Arial" w:hAnsi="Arial" w:cs="Arial"/>
        </w:rPr>
        <w:t xml:space="preserve">1) </w:t>
      </w:r>
      <w:r w:rsidR="00457BDA" w:rsidRPr="00627EF8">
        <w:rPr>
          <w:rFonts w:ascii="Arial" w:hAnsi="Arial" w:cs="Arial"/>
        </w:rPr>
        <w:t>П</w:t>
      </w:r>
      <w:r w:rsidRPr="00627EF8">
        <w:rPr>
          <w:rFonts w:ascii="Arial" w:hAnsi="Arial" w:cs="Arial"/>
        </w:rPr>
        <w:t xml:space="preserve">ункт </w:t>
      </w:r>
      <w:r w:rsidR="009E1392" w:rsidRPr="00627EF8">
        <w:rPr>
          <w:rFonts w:ascii="Arial" w:hAnsi="Arial" w:cs="Arial"/>
        </w:rPr>
        <w:t>2</w:t>
      </w:r>
      <w:r w:rsidRPr="00627EF8">
        <w:rPr>
          <w:rFonts w:ascii="Arial" w:hAnsi="Arial" w:cs="Arial"/>
        </w:rPr>
        <w:t xml:space="preserve"> </w:t>
      </w:r>
      <w:r w:rsidR="00457BDA" w:rsidRPr="00627EF8">
        <w:rPr>
          <w:rFonts w:ascii="Arial" w:hAnsi="Arial" w:cs="Arial"/>
        </w:rPr>
        <w:t xml:space="preserve">изложить в новой редакции: </w:t>
      </w:r>
    </w:p>
    <w:p w:rsidR="0023778F" w:rsidRPr="00627EF8" w:rsidRDefault="0023778F" w:rsidP="00627EF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27EF8">
        <w:rPr>
          <w:sz w:val="24"/>
          <w:szCs w:val="24"/>
        </w:rPr>
        <w:t xml:space="preserve"> «Размер денежного вознаграждения выборного должностного лица устанавливается в следующем размере:</w:t>
      </w:r>
    </w:p>
    <w:p w:rsidR="0023778F" w:rsidRPr="00627EF8" w:rsidRDefault="0023778F" w:rsidP="0023778F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627EF8">
        <w:rPr>
          <w:sz w:val="24"/>
          <w:szCs w:val="24"/>
        </w:rPr>
        <w:t>(рублей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7361"/>
      </w:tblGrid>
      <w:tr w:rsidR="0023778F" w:rsidRPr="00627EF8" w:rsidTr="00627EF8">
        <w:trPr>
          <w:cantSplit/>
          <w:trHeight w:val="480"/>
        </w:trPr>
        <w:tc>
          <w:tcPr>
            <w:tcW w:w="1977" w:type="dxa"/>
          </w:tcPr>
          <w:p w:rsidR="0023778F" w:rsidRPr="00627EF8" w:rsidRDefault="0023778F" w:rsidP="00627EF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7EF8">
              <w:rPr>
                <w:sz w:val="24"/>
                <w:szCs w:val="24"/>
              </w:rPr>
              <w:t>Наименование</w:t>
            </w:r>
            <w:r w:rsidR="00627EF8">
              <w:rPr>
                <w:sz w:val="24"/>
                <w:szCs w:val="24"/>
              </w:rPr>
              <w:t xml:space="preserve"> </w:t>
            </w:r>
            <w:r w:rsidRPr="00627EF8">
              <w:rPr>
                <w:sz w:val="24"/>
                <w:szCs w:val="24"/>
              </w:rPr>
              <w:t>должности</w:t>
            </w:r>
            <w:r w:rsidR="00627E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61" w:type="dxa"/>
            <w:tcBorders>
              <w:bottom w:val="single" w:sz="4" w:space="0" w:color="auto"/>
            </w:tcBorders>
          </w:tcPr>
          <w:p w:rsidR="0023778F" w:rsidRPr="00627EF8" w:rsidRDefault="0023778F" w:rsidP="00627EF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7EF8">
              <w:rPr>
                <w:sz w:val="24"/>
                <w:szCs w:val="24"/>
              </w:rPr>
              <w:t>Группа муниципального образования (согласно закону</w:t>
            </w:r>
            <w:r w:rsidR="00627EF8">
              <w:rPr>
                <w:sz w:val="24"/>
                <w:szCs w:val="24"/>
              </w:rPr>
              <w:t xml:space="preserve"> </w:t>
            </w:r>
            <w:r w:rsidRPr="00627EF8">
              <w:rPr>
                <w:sz w:val="24"/>
                <w:szCs w:val="24"/>
              </w:rPr>
              <w:t>края, устанавливающему предельные нормативы</w:t>
            </w:r>
            <w:r w:rsidR="00627EF8">
              <w:rPr>
                <w:sz w:val="24"/>
                <w:szCs w:val="24"/>
              </w:rPr>
              <w:t xml:space="preserve"> </w:t>
            </w:r>
            <w:r w:rsidRPr="00627EF8">
              <w:rPr>
                <w:sz w:val="24"/>
                <w:szCs w:val="24"/>
              </w:rPr>
              <w:t>размеров оплаты труда муниципальных служащих)</w:t>
            </w:r>
            <w:r w:rsidR="00627EF8">
              <w:rPr>
                <w:sz w:val="24"/>
                <w:szCs w:val="24"/>
              </w:rPr>
              <w:t xml:space="preserve"> </w:t>
            </w:r>
          </w:p>
        </w:tc>
      </w:tr>
      <w:tr w:rsidR="0023778F" w:rsidRPr="00627EF8" w:rsidTr="00627EF8">
        <w:trPr>
          <w:cantSplit/>
          <w:trHeight w:val="480"/>
        </w:trPr>
        <w:tc>
          <w:tcPr>
            <w:tcW w:w="1977" w:type="dxa"/>
          </w:tcPr>
          <w:p w:rsidR="0023778F" w:rsidRPr="00627EF8" w:rsidRDefault="0023778F" w:rsidP="00B53E2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  <w:p w:rsidR="0023778F" w:rsidRPr="00627EF8" w:rsidRDefault="0023778F" w:rsidP="00627EF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7EF8">
              <w:rPr>
                <w:sz w:val="24"/>
                <w:szCs w:val="24"/>
              </w:rPr>
              <w:t>Глава</w:t>
            </w:r>
            <w:r w:rsidR="00627EF8">
              <w:rPr>
                <w:sz w:val="24"/>
                <w:szCs w:val="24"/>
              </w:rPr>
              <w:t xml:space="preserve"> </w:t>
            </w:r>
            <w:r w:rsidR="003B29CC" w:rsidRPr="00627EF8">
              <w:rPr>
                <w:sz w:val="24"/>
                <w:szCs w:val="24"/>
              </w:rPr>
              <w:t>Атамановского сельсовета</w:t>
            </w:r>
            <w:r w:rsidR="00627E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61" w:type="dxa"/>
          </w:tcPr>
          <w:p w:rsidR="0023778F" w:rsidRPr="00627EF8" w:rsidRDefault="0023778F" w:rsidP="00B53E2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627EF8">
              <w:rPr>
                <w:sz w:val="24"/>
                <w:szCs w:val="24"/>
                <w:lang w:val="en-US"/>
              </w:rPr>
              <w:t>VIII</w:t>
            </w:r>
          </w:p>
          <w:p w:rsidR="0023778F" w:rsidRPr="00627EF8" w:rsidRDefault="001E2AE3" w:rsidP="00B53E2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27EF8">
              <w:rPr>
                <w:sz w:val="24"/>
                <w:szCs w:val="24"/>
              </w:rPr>
              <w:t>21705</w:t>
            </w:r>
          </w:p>
        </w:tc>
      </w:tr>
    </w:tbl>
    <w:p w:rsidR="0023778F" w:rsidRPr="00627EF8" w:rsidRDefault="0023778F" w:rsidP="0023778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235EB" w:rsidRPr="00627EF8" w:rsidRDefault="0023778F" w:rsidP="00627EF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27EF8">
        <w:rPr>
          <w:sz w:val="24"/>
          <w:szCs w:val="24"/>
        </w:rPr>
        <w:t>Размер ежемесячного денежного поощрения устанавливается равным размеру денежного вознаграждения, установленного настоящим приложением».</w:t>
      </w:r>
    </w:p>
    <w:p w:rsidR="00CA31A4" w:rsidRPr="00627EF8" w:rsidRDefault="00CA31A4" w:rsidP="00627EF8">
      <w:pPr>
        <w:ind w:firstLine="709"/>
        <w:jc w:val="both"/>
        <w:rPr>
          <w:rFonts w:ascii="Arial" w:hAnsi="Arial" w:cs="Arial"/>
        </w:rPr>
      </w:pPr>
      <w:r w:rsidRPr="00627EF8">
        <w:rPr>
          <w:rFonts w:ascii="Arial" w:hAnsi="Arial" w:cs="Arial"/>
        </w:rPr>
        <w:t xml:space="preserve">2. Контроль за исполнением настоящего </w:t>
      </w:r>
      <w:r w:rsidR="00DE7BB5" w:rsidRPr="00627EF8">
        <w:rPr>
          <w:rFonts w:ascii="Arial" w:hAnsi="Arial" w:cs="Arial"/>
        </w:rPr>
        <w:t>р</w:t>
      </w:r>
      <w:r w:rsidRPr="00627EF8">
        <w:rPr>
          <w:rFonts w:ascii="Arial" w:hAnsi="Arial" w:cs="Arial"/>
        </w:rPr>
        <w:t xml:space="preserve">ешения возложить на </w:t>
      </w:r>
      <w:r w:rsidR="00B214CD" w:rsidRPr="00627EF8">
        <w:rPr>
          <w:rFonts w:ascii="Arial" w:hAnsi="Arial" w:cs="Arial"/>
        </w:rPr>
        <w:t>постоянную комиссию</w:t>
      </w:r>
      <w:r w:rsidRPr="00627EF8">
        <w:rPr>
          <w:rFonts w:ascii="Arial" w:hAnsi="Arial" w:cs="Arial"/>
        </w:rPr>
        <w:t xml:space="preserve"> по бюджету и </w:t>
      </w:r>
      <w:r w:rsidR="009E1392" w:rsidRPr="00627EF8">
        <w:rPr>
          <w:rFonts w:ascii="Arial" w:hAnsi="Arial" w:cs="Arial"/>
        </w:rPr>
        <w:t>налогам</w:t>
      </w:r>
      <w:r w:rsidRPr="00627EF8">
        <w:rPr>
          <w:rFonts w:ascii="Arial" w:hAnsi="Arial" w:cs="Arial"/>
        </w:rPr>
        <w:t xml:space="preserve"> </w:t>
      </w:r>
      <w:r w:rsidR="00E238F0" w:rsidRPr="00627EF8">
        <w:rPr>
          <w:rFonts w:ascii="Arial" w:hAnsi="Arial" w:cs="Arial"/>
        </w:rPr>
        <w:t>(</w:t>
      </w:r>
      <w:r w:rsidR="00147594" w:rsidRPr="00627EF8">
        <w:rPr>
          <w:rFonts w:ascii="Arial" w:hAnsi="Arial" w:cs="Arial"/>
        </w:rPr>
        <w:t>Бедилов Э.Г.</w:t>
      </w:r>
      <w:r w:rsidR="00E238F0" w:rsidRPr="00627EF8">
        <w:rPr>
          <w:rFonts w:ascii="Arial" w:hAnsi="Arial" w:cs="Arial"/>
        </w:rPr>
        <w:t>).</w:t>
      </w:r>
    </w:p>
    <w:p w:rsidR="00D40E9C" w:rsidRPr="00627EF8" w:rsidRDefault="00D40E9C" w:rsidP="00627EF8">
      <w:pPr>
        <w:ind w:firstLine="709"/>
        <w:jc w:val="both"/>
        <w:rPr>
          <w:rFonts w:ascii="Arial" w:hAnsi="Arial" w:cs="Arial"/>
        </w:rPr>
      </w:pPr>
      <w:r w:rsidRPr="00627EF8">
        <w:rPr>
          <w:rFonts w:ascii="Arial" w:hAnsi="Arial" w:cs="Arial"/>
        </w:rPr>
        <w:t>3</w:t>
      </w:r>
      <w:r w:rsidR="006D5323" w:rsidRPr="00627EF8">
        <w:rPr>
          <w:rFonts w:ascii="Arial" w:hAnsi="Arial" w:cs="Arial"/>
        </w:rPr>
        <w:t>.</w:t>
      </w:r>
      <w:r w:rsidRPr="00627EF8">
        <w:rPr>
          <w:rFonts w:ascii="Arial" w:hAnsi="Arial" w:cs="Arial"/>
        </w:rPr>
        <w:t xml:space="preserve"> Настоящее Решение вступает в силу с 1</w:t>
      </w:r>
      <w:r w:rsidR="00D47AC8" w:rsidRPr="00627EF8">
        <w:rPr>
          <w:rFonts w:ascii="Arial" w:hAnsi="Arial" w:cs="Arial"/>
        </w:rPr>
        <w:t xml:space="preserve"> </w:t>
      </w:r>
      <w:r w:rsidR="00B214CD" w:rsidRPr="00627EF8">
        <w:rPr>
          <w:rFonts w:ascii="Arial" w:hAnsi="Arial" w:cs="Arial"/>
        </w:rPr>
        <w:t>июля 2023</w:t>
      </w:r>
      <w:r w:rsidRPr="00627EF8">
        <w:rPr>
          <w:rFonts w:ascii="Arial" w:hAnsi="Arial" w:cs="Arial"/>
        </w:rPr>
        <w:t xml:space="preserve"> года и подлежит опубликованию в газете «Ведомости органов местного самоуправления Атамановского сельсовета».</w:t>
      </w:r>
    </w:p>
    <w:p w:rsidR="00321B74" w:rsidRPr="00627EF8" w:rsidRDefault="00321B74" w:rsidP="00CA31A4">
      <w:pPr>
        <w:jc w:val="both"/>
        <w:rPr>
          <w:rFonts w:ascii="Arial" w:hAnsi="Arial" w:cs="Arial"/>
        </w:rPr>
      </w:pPr>
    </w:p>
    <w:p w:rsidR="00CA31A4" w:rsidRPr="00627EF8" w:rsidRDefault="00CA31A4" w:rsidP="00CA31A4">
      <w:pPr>
        <w:jc w:val="both"/>
        <w:rPr>
          <w:rFonts w:ascii="Arial" w:hAnsi="Arial" w:cs="Arial"/>
        </w:rPr>
      </w:pPr>
      <w:r w:rsidRPr="00627EF8">
        <w:rPr>
          <w:rFonts w:ascii="Arial" w:hAnsi="Arial" w:cs="Arial"/>
        </w:rPr>
        <w:t>Председатель Атамановского</w:t>
      </w:r>
    </w:p>
    <w:p w:rsidR="00CA31A4" w:rsidRPr="00627EF8" w:rsidRDefault="00CA31A4" w:rsidP="00CA31A4">
      <w:pPr>
        <w:jc w:val="both"/>
        <w:rPr>
          <w:rFonts w:ascii="Arial" w:hAnsi="Arial" w:cs="Arial"/>
        </w:rPr>
      </w:pPr>
      <w:r w:rsidRPr="00627EF8">
        <w:rPr>
          <w:rFonts w:ascii="Arial" w:hAnsi="Arial" w:cs="Arial"/>
        </w:rPr>
        <w:t xml:space="preserve">Сельского Совета депутатов         </w:t>
      </w:r>
      <w:r w:rsidR="00627EF8">
        <w:rPr>
          <w:rFonts w:ascii="Arial" w:hAnsi="Arial" w:cs="Arial"/>
        </w:rPr>
        <w:t xml:space="preserve">                          </w:t>
      </w:r>
      <w:r w:rsidRPr="00627EF8">
        <w:rPr>
          <w:rFonts w:ascii="Arial" w:hAnsi="Arial" w:cs="Arial"/>
        </w:rPr>
        <w:t xml:space="preserve">                                    </w:t>
      </w:r>
      <w:r w:rsidR="00147594" w:rsidRPr="00627EF8">
        <w:rPr>
          <w:rFonts w:ascii="Arial" w:hAnsi="Arial" w:cs="Arial"/>
        </w:rPr>
        <w:t>Э.Г.Бедилов</w:t>
      </w:r>
    </w:p>
    <w:p w:rsidR="00CA31A4" w:rsidRPr="00627EF8" w:rsidRDefault="00CA31A4" w:rsidP="00CA31A4">
      <w:pPr>
        <w:jc w:val="both"/>
        <w:rPr>
          <w:rFonts w:ascii="Arial" w:hAnsi="Arial" w:cs="Arial"/>
        </w:rPr>
      </w:pPr>
    </w:p>
    <w:p w:rsidR="00CA31A4" w:rsidRPr="00627EF8" w:rsidRDefault="00CA31A4" w:rsidP="00CA31A4">
      <w:pPr>
        <w:jc w:val="both"/>
        <w:rPr>
          <w:rFonts w:ascii="Arial" w:hAnsi="Arial" w:cs="Arial"/>
        </w:rPr>
      </w:pPr>
      <w:r w:rsidRPr="00627EF8">
        <w:rPr>
          <w:rFonts w:ascii="Arial" w:hAnsi="Arial" w:cs="Arial"/>
        </w:rPr>
        <w:t xml:space="preserve">Глава Атамановского сельсовета                     </w:t>
      </w:r>
      <w:r w:rsidR="00627EF8">
        <w:rPr>
          <w:rFonts w:ascii="Arial" w:hAnsi="Arial" w:cs="Arial"/>
        </w:rPr>
        <w:t xml:space="preserve">                         </w:t>
      </w:r>
      <w:bookmarkStart w:id="0" w:name="_GoBack"/>
      <w:bookmarkEnd w:id="0"/>
      <w:r w:rsidRPr="00627EF8">
        <w:rPr>
          <w:rFonts w:ascii="Arial" w:hAnsi="Arial" w:cs="Arial"/>
        </w:rPr>
        <w:t xml:space="preserve">                 </w:t>
      </w:r>
      <w:r w:rsidR="003B29CC" w:rsidRPr="00627EF8">
        <w:rPr>
          <w:rFonts w:ascii="Arial" w:hAnsi="Arial" w:cs="Arial"/>
        </w:rPr>
        <w:t>Н.С.Тарбеева</w:t>
      </w:r>
    </w:p>
    <w:p w:rsidR="00DC01D3" w:rsidRPr="00627EF8" w:rsidRDefault="00DC01D3">
      <w:pPr>
        <w:rPr>
          <w:rFonts w:ascii="Arial" w:hAnsi="Arial" w:cs="Arial"/>
        </w:rPr>
      </w:pPr>
    </w:p>
    <w:sectPr w:rsidR="00DC01D3" w:rsidRPr="00627EF8" w:rsidSect="00627E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A4"/>
    <w:rsid w:val="000B39F0"/>
    <w:rsid w:val="000C3CA6"/>
    <w:rsid w:val="000C6F2B"/>
    <w:rsid w:val="00137F17"/>
    <w:rsid w:val="00147594"/>
    <w:rsid w:val="00167A82"/>
    <w:rsid w:val="001771E9"/>
    <w:rsid w:val="001B5596"/>
    <w:rsid w:val="001E2278"/>
    <w:rsid w:val="001E2AE3"/>
    <w:rsid w:val="0023778F"/>
    <w:rsid w:val="002C3EFD"/>
    <w:rsid w:val="00321B74"/>
    <w:rsid w:val="00350DEC"/>
    <w:rsid w:val="003B29CC"/>
    <w:rsid w:val="004171C8"/>
    <w:rsid w:val="00423A2C"/>
    <w:rsid w:val="004279A9"/>
    <w:rsid w:val="00457BDA"/>
    <w:rsid w:val="004A67D5"/>
    <w:rsid w:val="004C6874"/>
    <w:rsid w:val="005D2C14"/>
    <w:rsid w:val="005E2D68"/>
    <w:rsid w:val="00627EF8"/>
    <w:rsid w:val="00631792"/>
    <w:rsid w:val="00634731"/>
    <w:rsid w:val="00687919"/>
    <w:rsid w:val="006A4B16"/>
    <w:rsid w:val="006B0214"/>
    <w:rsid w:val="006D5323"/>
    <w:rsid w:val="006F0CC5"/>
    <w:rsid w:val="0070265E"/>
    <w:rsid w:val="007674BE"/>
    <w:rsid w:val="007C77C6"/>
    <w:rsid w:val="007D6518"/>
    <w:rsid w:val="007F6907"/>
    <w:rsid w:val="008235EB"/>
    <w:rsid w:val="008429C0"/>
    <w:rsid w:val="00870EFE"/>
    <w:rsid w:val="008C05D9"/>
    <w:rsid w:val="008C5636"/>
    <w:rsid w:val="008D500A"/>
    <w:rsid w:val="0092472E"/>
    <w:rsid w:val="009327BB"/>
    <w:rsid w:val="009719DF"/>
    <w:rsid w:val="00987E7A"/>
    <w:rsid w:val="009A561C"/>
    <w:rsid w:val="009D0F3C"/>
    <w:rsid w:val="009D40C8"/>
    <w:rsid w:val="009E1392"/>
    <w:rsid w:val="009F30EF"/>
    <w:rsid w:val="00AD3692"/>
    <w:rsid w:val="00AD424B"/>
    <w:rsid w:val="00AE010E"/>
    <w:rsid w:val="00B214CD"/>
    <w:rsid w:val="00B779AF"/>
    <w:rsid w:val="00B81843"/>
    <w:rsid w:val="00B85B65"/>
    <w:rsid w:val="00BA5C1F"/>
    <w:rsid w:val="00BB2EEA"/>
    <w:rsid w:val="00BC2E5F"/>
    <w:rsid w:val="00C502A3"/>
    <w:rsid w:val="00CA31A4"/>
    <w:rsid w:val="00CD2A1D"/>
    <w:rsid w:val="00CE14A2"/>
    <w:rsid w:val="00D40E9C"/>
    <w:rsid w:val="00D47AC8"/>
    <w:rsid w:val="00D627E8"/>
    <w:rsid w:val="00DC01D3"/>
    <w:rsid w:val="00DE7BB5"/>
    <w:rsid w:val="00E238F0"/>
    <w:rsid w:val="00E362F6"/>
    <w:rsid w:val="00E86318"/>
    <w:rsid w:val="00E91C7E"/>
    <w:rsid w:val="00EA767B"/>
    <w:rsid w:val="00ED176C"/>
    <w:rsid w:val="00ED2BEB"/>
    <w:rsid w:val="00EE6124"/>
    <w:rsid w:val="00EE7A89"/>
    <w:rsid w:val="00F6545F"/>
    <w:rsid w:val="00F66E4B"/>
    <w:rsid w:val="00F6704A"/>
    <w:rsid w:val="00F67CC6"/>
    <w:rsid w:val="00FB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C3B7"/>
  <w15:docId w15:val="{E502068A-CA39-4F61-A7CA-866ED05B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A31A4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Normal">
    <w:name w:val="ConsPlusNormal"/>
    <w:rsid w:val="00237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0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cp:lastPrinted>2020-04-29T06:53:00Z</cp:lastPrinted>
  <dcterms:created xsi:type="dcterms:W3CDTF">2023-07-04T03:56:00Z</dcterms:created>
  <dcterms:modified xsi:type="dcterms:W3CDTF">2023-07-07T01:25:00Z</dcterms:modified>
</cp:coreProperties>
</file>